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CD" w:rsidRDefault="00F20DCD" w:rsidP="00F20DCD">
      <w:pPr>
        <w:pStyle w:val="ConsPlusNormal"/>
        <w:pageBreakBefore/>
        <w:spacing w:line="300" w:lineRule="auto"/>
        <w:jc w:val="right"/>
      </w:pPr>
      <w:r>
        <w:rPr>
          <w:rFonts w:ascii="Times New Roman" w:hAnsi="Times New Roman" w:cs="Times New Roman"/>
          <w:sz w:val="30"/>
          <w:szCs w:val="30"/>
        </w:rPr>
        <w:t>Приложение № 1</w:t>
      </w:r>
    </w:p>
    <w:p w:rsidR="00F20DCD" w:rsidRDefault="00F20DCD" w:rsidP="00F20DCD">
      <w:pPr>
        <w:jc w:val="right"/>
      </w:pPr>
      <w:r>
        <w:rPr>
          <w:rFonts w:ascii="Times New Roman" w:eastAsia="Arial" w:hAnsi="Times New Roman" w:cs="Times New Roman"/>
          <w:color w:val="000000"/>
          <w:sz w:val="30"/>
          <w:szCs w:val="30"/>
        </w:rPr>
        <w:t>к Положению о публичном конкурсе тематических видеороликов, приуроченном к 550-летию со дня основания Свято-Успенского Псково-Печерского монастыря и города Печоры</w:t>
      </w:r>
    </w:p>
    <w:p w:rsidR="00F20DCD" w:rsidRDefault="00F20DCD" w:rsidP="00F20DCD">
      <w:pPr>
        <w:jc w:val="right"/>
        <w:rPr>
          <w:rFonts w:ascii="Times New Roman" w:eastAsia="Arial" w:hAnsi="Times New Roman" w:cs="Times New Roman"/>
          <w:color w:val="000000"/>
          <w:sz w:val="30"/>
          <w:szCs w:val="30"/>
        </w:rPr>
      </w:pPr>
    </w:p>
    <w:p w:rsidR="00F20DCD" w:rsidRDefault="00F20DCD" w:rsidP="00F20DCD">
      <w:pPr>
        <w:jc w:val="right"/>
        <w:rPr>
          <w:rFonts w:ascii="Times New Roman" w:eastAsia="Arial" w:hAnsi="Times New Roman" w:cs="Times New Roman"/>
          <w:color w:val="000000"/>
          <w:sz w:val="30"/>
          <w:szCs w:val="30"/>
        </w:rPr>
      </w:pPr>
    </w:p>
    <w:p w:rsidR="00F20DCD" w:rsidRDefault="00F20DCD" w:rsidP="00F20DCD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Заявка на участие в публичном конкурсе тематических видеороликов, приуроченном к 550-летию со дня основания Свято-Успенского Псково-Печерского монастыря и города Печоры</w:t>
      </w:r>
    </w:p>
    <w:p w:rsidR="00F20DCD" w:rsidRDefault="00F20DCD" w:rsidP="00F20D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10"/>
        <w:gridCol w:w="6240"/>
        <w:gridCol w:w="2595"/>
      </w:tblGrid>
      <w:tr w:rsidR="00F20DCD" w:rsidTr="00955B3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CD" w:rsidRDefault="00F20DCD" w:rsidP="00955B38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CD" w:rsidRDefault="00F20DCD" w:rsidP="00955B38">
            <w:pPr>
              <w:widowControl/>
              <w:jc w:val="both"/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ФИО автора (для авторских коллективов указывается:</w:t>
            </w:r>
            <w:proofErr w:type="gramEnd"/>
          </w:p>
          <w:p w:rsidR="00F20DCD" w:rsidRDefault="00F20DCD" w:rsidP="00955B38">
            <w:pPr>
              <w:widowControl/>
              <w:jc w:val="both"/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ФИО руководителя авторского коллектива и ФИО каждого из членов авторского коллектива)</w:t>
            </w:r>
            <w:proofErr w:type="gramEnd"/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CD" w:rsidRDefault="00F20DCD" w:rsidP="00955B38">
            <w:pPr>
              <w:widowControl/>
              <w:snapToGrid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20DCD" w:rsidTr="00955B3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CD" w:rsidRDefault="00F20DCD" w:rsidP="00955B38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CD" w:rsidRDefault="00F20DCD" w:rsidP="00955B38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Наименование видеоролика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CD" w:rsidRDefault="00F20DCD" w:rsidP="00955B38">
            <w:pPr>
              <w:widowControl/>
              <w:snapToGrid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20DCD" w:rsidTr="00955B3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CD" w:rsidRDefault="00F20DCD" w:rsidP="00955B38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CD" w:rsidRDefault="00F20DCD" w:rsidP="00955B38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Контактный телефон автора (руководителя авторского коллектива)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CD" w:rsidRDefault="00F20DCD" w:rsidP="00955B38">
            <w:pPr>
              <w:widowControl/>
              <w:snapToGrid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20DCD" w:rsidTr="00955B3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CD" w:rsidRDefault="00F20DCD" w:rsidP="00955B38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4.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CD" w:rsidRDefault="00F20DCD" w:rsidP="00955B38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Адрес электронной почты автора (руководителя авторского коллектива)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CD" w:rsidRDefault="00F20DCD" w:rsidP="00955B38">
            <w:pPr>
              <w:widowControl/>
              <w:snapToGrid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F20DCD" w:rsidRDefault="00F20DCD" w:rsidP="00F20DCD">
      <w:pPr>
        <w:pStyle w:val="a3"/>
        <w:jc w:val="both"/>
        <w:rPr>
          <w:sz w:val="22"/>
          <w:szCs w:val="22"/>
        </w:rPr>
      </w:pPr>
    </w:p>
    <w:p w:rsidR="00F20DCD" w:rsidRDefault="00F20DCD" w:rsidP="00F20DCD">
      <w:pPr>
        <w:pStyle w:val="a3"/>
        <w:jc w:val="both"/>
      </w:pPr>
      <w:r>
        <w:rPr>
          <w:sz w:val="22"/>
          <w:szCs w:val="22"/>
        </w:rPr>
        <w:t xml:space="preserve">В соответствии с Федеральным законом Российской Федерации от 27 июля 2006 г. № 152-ФЗ «О персональных данных» даю (ем) согласие организатору конкурса на обработку, передачу и распространение своих персональных данных (персональных данных моего  несовершеннолетнего  ребёнка)________________________________________________________, </w:t>
      </w:r>
    </w:p>
    <w:p w:rsidR="00F20DCD" w:rsidRDefault="00F20DCD" w:rsidP="00F20DCD">
      <w:pPr>
        <w:pStyle w:val="a3"/>
        <w:jc w:val="both"/>
      </w:pPr>
      <w:proofErr w:type="gramStart"/>
      <w:r>
        <w:rPr>
          <w:sz w:val="22"/>
          <w:szCs w:val="22"/>
        </w:rPr>
        <w:t xml:space="preserve">включающих: фамилию, имя, отчество, </w:t>
      </w:r>
      <w:r>
        <w:rPr>
          <w:color w:val="000000"/>
          <w:sz w:val="22"/>
          <w:szCs w:val="22"/>
        </w:rPr>
        <w:t xml:space="preserve">пол, дату рождения, адрес места жительства, </w:t>
      </w:r>
      <w:r>
        <w:rPr>
          <w:sz w:val="22"/>
          <w:szCs w:val="22"/>
        </w:rPr>
        <w:t>контактный  телефон, номер документа, удостоверяющего личность, сведения о дате выдачи  указанного документа и выдавшем его органе;</w:t>
      </w:r>
      <w:proofErr w:type="gramEnd"/>
      <w:r>
        <w:rPr>
          <w:sz w:val="22"/>
          <w:szCs w:val="22"/>
        </w:rPr>
        <w:t xml:space="preserve"> фамилию, имя, отчество, адрес  представителя, номер документа, удостоверяющего его личность, сведения о дате выдачи указанного документа и выдавшем его органе, реквизиты доверенности или иного  документа, подтверждающего полномочия представителя (при получении согласия от представителя субъекта персональных данных). Согласие даётся исключительно в целях рассмотрения представленных конкурсных работ; ведения статистики; публикации в сети Интернет результатов конкурса; оформления документов в связи с выигрышем. </w:t>
      </w:r>
      <w:proofErr w:type="gramStart"/>
      <w:r>
        <w:rPr>
          <w:sz w:val="22"/>
          <w:szCs w:val="22"/>
        </w:rPr>
        <w:t>Организатор вправе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передачу и распространение третьим лицам.</w:t>
      </w:r>
      <w:proofErr w:type="gramEnd"/>
      <w:r>
        <w:rPr>
          <w:sz w:val="22"/>
          <w:szCs w:val="22"/>
        </w:rPr>
        <w:t xml:space="preserve"> Организатор вправе обрабатывать мои персональные данные посредством внесения их в электронную базу данных, включения в отчётные формы. </w:t>
      </w:r>
      <w:proofErr w:type="gramStart"/>
      <w:r>
        <w:rPr>
          <w:sz w:val="22"/>
          <w:szCs w:val="22"/>
        </w:rPr>
        <w:t>Организатор имеет право во исполнение своих обязательств на обмен (прием и передачу) персональными данными с третьими лицами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доступа, без специального уведомления участника об этом при условии, что их прием и обработка осуществляются лицом, обязанным сохранять профессиональную (служебную) тайну</w:t>
      </w:r>
      <w:proofErr w:type="gramEnd"/>
      <w:r>
        <w:rPr>
          <w:sz w:val="22"/>
          <w:szCs w:val="22"/>
        </w:rPr>
        <w:t>. Срок действия согласия – 5 (пять) лет.</w:t>
      </w:r>
    </w:p>
    <w:p w:rsidR="00F20DCD" w:rsidRDefault="00F20DCD" w:rsidP="00F20DCD">
      <w:pPr>
        <w:pStyle w:val="NormalWeb"/>
        <w:shd w:val="clear" w:color="auto" w:fill="FFFFFF"/>
        <w:spacing w:before="0" w:after="0"/>
        <w:ind w:firstLine="709"/>
        <w:jc w:val="both"/>
      </w:pPr>
      <w:r>
        <w:rPr>
          <w:color w:val="212529"/>
          <w:sz w:val="22"/>
          <w:szCs w:val="22"/>
        </w:rPr>
        <w:t>Даю согласие на безвозмездное использование моих изображений (моего несовершеннолетнего ребёнка) в материалах, размещаемых в печатных изданиях, в сети интернет, в радио- и телевизионном эфире в рамках публикации информации о конкурсе. Изображения не могут быть использованы способами, порочащими честь, достоинство и деловую репутацию участника конкурса. Участие в фото-видеосъемке считается согласием на воспроизведение и использование изображения гражданина в соответствии со статьёй 152.1 Гражданского Кодекса Российской Федерации.</w:t>
      </w:r>
      <w:r>
        <w:rPr>
          <w:sz w:val="22"/>
          <w:szCs w:val="22"/>
        </w:rPr>
        <w:t xml:space="preserve"> </w:t>
      </w:r>
      <w:r>
        <w:rPr>
          <w:color w:val="212529"/>
          <w:sz w:val="22"/>
          <w:szCs w:val="22"/>
        </w:rPr>
        <w:t>Срок действия согласия – 5 (пять) лет.</w:t>
      </w:r>
    </w:p>
    <w:p w:rsidR="00F20DCD" w:rsidRDefault="00F20DCD" w:rsidP="00F20DCD">
      <w:pPr>
        <w:pStyle w:val="NormalWeb"/>
        <w:shd w:val="clear" w:color="auto" w:fill="FFFFFF"/>
        <w:spacing w:before="0" w:after="0"/>
        <w:ind w:firstLine="709"/>
        <w:jc w:val="both"/>
      </w:pPr>
      <w:r>
        <w:rPr>
          <w:color w:val="212529"/>
          <w:sz w:val="22"/>
          <w:szCs w:val="22"/>
        </w:rPr>
        <w:t xml:space="preserve">Даю согласие на использование видеоролика </w:t>
      </w:r>
      <w:r>
        <w:rPr>
          <w:sz w:val="22"/>
          <w:szCs w:val="22"/>
        </w:rPr>
        <w:t>на безвозмездной основе любыми способами на территории всего мира в течение всего срока действия авторского права.</w:t>
      </w:r>
    </w:p>
    <w:p w:rsidR="00F20DCD" w:rsidRDefault="00F20DCD" w:rsidP="00F20DCD">
      <w:pPr>
        <w:pStyle w:val="NormalWeb"/>
        <w:shd w:val="clear" w:color="auto" w:fill="FFFFFF"/>
        <w:spacing w:before="0" w:after="0"/>
      </w:pPr>
      <w:r>
        <w:rPr>
          <w:color w:val="212529"/>
          <w:sz w:val="22"/>
          <w:szCs w:val="22"/>
        </w:rPr>
        <w:t> </w:t>
      </w:r>
    </w:p>
    <w:p w:rsidR="00F20DCD" w:rsidRDefault="00F20DCD" w:rsidP="00F20DCD">
      <w:pPr>
        <w:shd w:val="clear" w:color="auto" w:fill="FFFFFF"/>
      </w:pPr>
      <w:r>
        <w:rPr>
          <w:rFonts w:ascii="Times New Roman" w:eastAsia="Times New Roman" w:hAnsi="Times New Roman" w:cs="Times New Roman"/>
          <w:color w:val="1A1A1A"/>
          <w:sz w:val="22"/>
          <w:szCs w:val="22"/>
          <w:lang w:eastAsia="ru-RU"/>
        </w:rPr>
        <w:t>Дата заполнения «_______»________________ 2023 г.</w:t>
      </w:r>
    </w:p>
    <w:p w:rsidR="00F20DCD" w:rsidRDefault="00F20DCD" w:rsidP="00F20DCD">
      <w:pPr>
        <w:shd w:val="clear" w:color="auto" w:fill="FFFFFF"/>
        <w:jc w:val="right"/>
        <w:rPr>
          <w:rFonts w:ascii="Times New Roman" w:eastAsia="Times New Roman" w:hAnsi="Times New Roman" w:cs="Times New Roman"/>
          <w:color w:val="1A1A1A"/>
          <w:kern w:val="0"/>
          <w:sz w:val="22"/>
          <w:szCs w:val="22"/>
          <w:lang w:eastAsia="ru-RU"/>
        </w:rPr>
      </w:pPr>
    </w:p>
    <w:p w:rsidR="00F20DCD" w:rsidRDefault="00F20DCD" w:rsidP="00F20DCD">
      <w:pPr>
        <w:shd w:val="clear" w:color="auto" w:fill="FFFFFF"/>
        <w:jc w:val="right"/>
        <w:rPr>
          <w:rFonts w:ascii="Times New Roman" w:eastAsia="Times New Roman" w:hAnsi="Times New Roman" w:cs="Times New Roman"/>
          <w:color w:val="1A1A1A"/>
          <w:kern w:val="0"/>
          <w:sz w:val="22"/>
          <w:szCs w:val="22"/>
          <w:lang w:eastAsia="ru-RU"/>
        </w:rPr>
      </w:pPr>
    </w:p>
    <w:p w:rsidR="00237660" w:rsidRDefault="00F20DCD" w:rsidP="00F20DCD">
      <w:pPr>
        <w:shd w:val="clear" w:color="auto" w:fill="FFFFFF"/>
        <w:jc w:val="right"/>
      </w:pPr>
      <w:r>
        <w:rPr>
          <w:rFonts w:ascii="Times New Roman" w:eastAsia="Times New Roman" w:hAnsi="Times New Roman" w:cs="Times New Roman"/>
          <w:color w:val="1A1A1A"/>
          <w:kern w:val="0"/>
          <w:sz w:val="22"/>
          <w:szCs w:val="22"/>
          <w:lang w:eastAsia="ru-RU"/>
        </w:rPr>
        <w:t>Подпись автора (членов авторского коллектива) с расшифровкой ________________________</w:t>
      </w:r>
      <w:bookmarkStart w:id="0" w:name="_GoBack"/>
      <w:bookmarkEnd w:id="0"/>
    </w:p>
    <w:sectPr w:rsidR="00237660" w:rsidSect="00F20D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D4"/>
    <w:rsid w:val="00803DA6"/>
    <w:rsid w:val="009534D4"/>
    <w:rsid w:val="00F20DCD"/>
    <w:rsid w:val="00F8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CD"/>
    <w:pPr>
      <w:widowControl w:val="0"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DCD"/>
    <w:pPr>
      <w:widowControl w:val="0"/>
      <w:suppressAutoHyphens/>
      <w:spacing w:after="0" w:line="240" w:lineRule="auto"/>
    </w:pPr>
    <w:rPr>
      <w:rFonts w:ascii="Arial" w:eastAsia="Arial" w:hAnsi="Arial" w:cs="Courier New"/>
      <w:kern w:val="2"/>
      <w:sz w:val="16"/>
      <w:szCs w:val="24"/>
      <w:lang w:eastAsia="zh-CN" w:bidi="hi-IN"/>
    </w:rPr>
  </w:style>
  <w:style w:type="paragraph" w:customStyle="1" w:styleId="NormalWeb">
    <w:name w:val="Normal (Web)"/>
    <w:basedOn w:val="a"/>
    <w:rsid w:val="00F20DCD"/>
    <w:pPr>
      <w:spacing w:before="280" w:after="280"/>
    </w:pPr>
    <w:rPr>
      <w:rFonts w:ascii="Times New Roman" w:eastAsia="Times New Roman" w:hAnsi="Times New Roman" w:cs="Times New Roman"/>
    </w:rPr>
  </w:style>
  <w:style w:type="paragraph" w:styleId="a3">
    <w:name w:val="No Spacing"/>
    <w:qFormat/>
    <w:rsid w:val="00F20DCD"/>
    <w:pPr>
      <w:widowControl w:val="0"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CD"/>
    <w:pPr>
      <w:widowControl w:val="0"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DCD"/>
    <w:pPr>
      <w:widowControl w:val="0"/>
      <w:suppressAutoHyphens/>
      <w:spacing w:after="0" w:line="240" w:lineRule="auto"/>
    </w:pPr>
    <w:rPr>
      <w:rFonts w:ascii="Arial" w:eastAsia="Arial" w:hAnsi="Arial" w:cs="Courier New"/>
      <w:kern w:val="2"/>
      <w:sz w:val="16"/>
      <w:szCs w:val="24"/>
      <w:lang w:eastAsia="zh-CN" w:bidi="hi-IN"/>
    </w:rPr>
  </w:style>
  <w:style w:type="paragraph" w:customStyle="1" w:styleId="NormalWeb">
    <w:name w:val="Normal (Web)"/>
    <w:basedOn w:val="a"/>
    <w:rsid w:val="00F20DCD"/>
    <w:pPr>
      <w:spacing w:before="280" w:after="280"/>
    </w:pPr>
    <w:rPr>
      <w:rFonts w:ascii="Times New Roman" w:eastAsia="Times New Roman" w:hAnsi="Times New Roman" w:cs="Times New Roman"/>
    </w:rPr>
  </w:style>
  <w:style w:type="paragraph" w:styleId="a3">
    <w:name w:val="No Spacing"/>
    <w:qFormat/>
    <w:rsid w:val="00F20DCD"/>
    <w:pPr>
      <w:widowControl w:val="0"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2023-04-04T13:32:00Z</dcterms:created>
  <dcterms:modified xsi:type="dcterms:W3CDTF">2023-04-04T13:34:00Z</dcterms:modified>
</cp:coreProperties>
</file>