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88" w:rsidRDefault="003B4788" w:rsidP="003B4788">
      <w:pPr>
        <w:ind w:left="426" w:right="384"/>
        <w:jc w:val="center"/>
        <w:rPr>
          <w:sz w:val="24"/>
        </w:rPr>
      </w:pPr>
    </w:p>
    <w:p w:rsidR="003B4788" w:rsidRPr="006D7B32" w:rsidRDefault="003B4788" w:rsidP="003B4788">
      <w:pPr>
        <w:ind w:left="426" w:right="384"/>
        <w:jc w:val="center"/>
        <w:rPr>
          <w:rFonts w:ascii="Times New Roman" w:hAnsi="Times New Roman" w:cs="Times New Roman"/>
          <w:sz w:val="28"/>
          <w:szCs w:val="28"/>
        </w:rPr>
      </w:pPr>
      <w:r w:rsidRPr="006D7B32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3B4788" w:rsidRPr="006D7B32" w:rsidRDefault="003B4788" w:rsidP="003B4788">
      <w:pPr>
        <w:ind w:left="426" w:right="384"/>
        <w:jc w:val="center"/>
        <w:rPr>
          <w:rFonts w:ascii="Times New Roman" w:hAnsi="Times New Roman" w:cs="Times New Roman"/>
          <w:sz w:val="28"/>
          <w:szCs w:val="28"/>
        </w:rPr>
      </w:pPr>
      <w:r w:rsidRPr="006D7B32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6D7B32">
        <w:rPr>
          <w:rFonts w:ascii="Times New Roman" w:hAnsi="Times New Roman" w:cs="Times New Roman"/>
          <w:sz w:val="28"/>
          <w:szCs w:val="28"/>
        </w:rPr>
        <w:t>рассчитываемой</w:t>
      </w:r>
      <w:proofErr w:type="gramEnd"/>
      <w:r w:rsidRPr="006D7B32">
        <w:rPr>
          <w:rFonts w:ascii="Times New Roman" w:hAnsi="Times New Roman" w:cs="Times New Roman"/>
          <w:sz w:val="28"/>
          <w:szCs w:val="28"/>
        </w:rPr>
        <w:t xml:space="preserve"> за календарный год </w:t>
      </w:r>
    </w:p>
    <w:p w:rsidR="003B4788" w:rsidRPr="006D7B32" w:rsidRDefault="003B4788" w:rsidP="003B4788">
      <w:pPr>
        <w:ind w:left="426" w:right="384"/>
        <w:jc w:val="center"/>
        <w:rPr>
          <w:rFonts w:ascii="Times New Roman" w:hAnsi="Times New Roman" w:cs="Times New Roman"/>
          <w:sz w:val="28"/>
          <w:szCs w:val="28"/>
        </w:rPr>
      </w:pPr>
      <w:r w:rsidRPr="006D7B32">
        <w:rPr>
          <w:rFonts w:ascii="Times New Roman" w:hAnsi="Times New Roman" w:cs="Times New Roman"/>
          <w:sz w:val="28"/>
          <w:szCs w:val="28"/>
        </w:rPr>
        <w:t xml:space="preserve">среднемесячной заработной плате руководителя, его заместителей </w:t>
      </w:r>
    </w:p>
    <w:p w:rsidR="003B4788" w:rsidRPr="006D7B32" w:rsidRDefault="003B4788" w:rsidP="003B4788">
      <w:pPr>
        <w:ind w:left="426" w:right="384"/>
        <w:jc w:val="center"/>
        <w:rPr>
          <w:rFonts w:ascii="Times New Roman" w:hAnsi="Times New Roman" w:cs="Times New Roman"/>
          <w:sz w:val="28"/>
          <w:szCs w:val="28"/>
        </w:rPr>
      </w:pPr>
      <w:r w:rsidRPr="006D7B32">
        <w:rPr>
          <w:rFonts w:ascii="Times New Roman" w:hAnsi="Times New Roman" w:cs="Times New Roman"/>
          <w:sz w:val="28"/>
          <w:szCs w:val="28"/>
        </w:rPr>
        <w:t>и главного бухгалтера за 2020 год</w:t>
      </w:r>
    </w:p>
    <w:p w:rsidR="003B4788" w:rsidRPr="006D7B32" w:rsidRDefault="003B4788" w:rsidP="003B4788">
      <w:pPr>
        <w:ind w:left="426" w:right="384"/>
        <w:jc w:val="center"/>
        <w:rPr>
          <w:rFonts w:ascii="Times New Roman" w:hAnsi="Times New Roman" w:cs="Times New Roman"/>
          <w:sz w:val="28"/>
          <w:szCs w:val="28"/>
        </w:rPr>
      </w:pPr>
    </w:p>
    <w:p w:rsidR="003B4788" w:rsidRPr="006D7B32" w:rsidRDefault="003B4788" w:rsidP="003B4788">
      <w:pPr>
        <w:ind w:left="426" w:right="3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-743" w:type="dxa"/>
        <w:tblLayout w:type="fixed"/>
        <w:tblLook w:val="04A0"/>
      </w:tblPr>
      <w:tblGrid>
        <w:gridCol w:w="2694"/>
        <w:gridCol w:w="2693"/>
        <w:gridCol w:w="2268"/>
        <w:gridCol w:w="2552"/>
      </w:tblGrid>
      <w:tr w:rsidR="003B4788" w:rsidRPr="006D7B32" w:rsidTr="001D50A0">
        <w:tc>
          <w:tcPr>
            <w:tcW w:w="2694" w:type="dxa"/>
          </w:tcPr>
          <w:p w:rsidR="003B4788" w:rsidRPr="006D7B32" w:rsidRDefault="003B4788" w:rsidP="001D50A0">
            <w:pPr>
              <w:ind w:right="3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B3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2693" w:type="dxa"/>
          </w:tcPr>
          <w:p w:rsidR="003B4788" w:rsidRPr="006D7B32" w:rsidRDefault="003B4788" w:rsidP="001D50A0">
            <w:pPr>
              <w:ind w:right="3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B32">
              <w:rPr>
                <w:rFonts w:ascii="Times New Roman" w:hAnsi="Times New Roman" w:cs="Times New Roman"/>
                <w:sz w:val="28"/>
                <w:szCs w:val="28"/>
              </w:rPr>
              <w:t xml:space="preserve">Фамилия, </w:t>
            </w:r>
          </w:p>
          <w:p w:rsidR="003B4788" w:rsidRPr="006D7B32" w:rsidRDefault="003B4788" w:rsidP="001D50A0">
            <w:pPr>
              <w:ind w:right="3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B32">
              <w:rPr>
                <w:rFonts w:ascii="Times New Roman" w:hAnsi="Times New Roman" w:cs="Times New Roman"/>
                <w:sz w:val="28"/>
                <w:szCs w:val="28"/>
              </w:rPr>
              <w:t>Имя, Отчество</w:t>
            </w:r>
          </w:p>
        </w:tc>
        <w:tc>
          <w:tcPr>
            <w:tcW w:w="2268" w:type="dxa"/>
          </w:tcPr>
          <w:p w:rsidR="003B4788" w:rsidRPr="006D7B32" w:rsidRDefault="003B4788" w:rsidP="001D50A0">
            <w:pPr>
              <w:ind w:right="3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B32">
              <w:rPr>
                <w:rFonts w:ascii="Times New Roman" w:hAnsi="Times New Roman" w:cs="Times New Roman"/>
                <w:sz w:val="28"/>
                <w:szCs w:val="28"/>
              </w:rPr>
              <w:t>Замещаемая должность</w:t>
            </w:r>
          </w:p>
        </w:tc>
        <w:tc>
          <w:tcPr>
            <w:tcW w:w="2552" w:type="dxa"/>
          </w:tcPr>
          <w:p w:rsidR="003B4788" w:rsidRPr="006D7B32" w:rsidRDefault="003B4788" w:rsidP="001D50A0">
            <w:pPr>
              <w:ind w:right="3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B32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плата, руб.</w:t>
            </w:r>
          </w:p>
        </w:tc>
      </w:tr>
      <w:tr w:rsidR="003B4788" w:rsidRPr="006D7B32" w:rsidTr="001D50A0">
        <w:tc>
          <w:tcPr>
            <w:tcW w:w="2694" w:type="dxa"/>
            <w:vMerge w:val="restart"/>
          </w:tcPr>
          <w:p w:rsidR="003B4788" w:rsidRPr="006D7B32" w:rsidRDefault="003B4788" w:rsidP="001D50A0">
            <w:pPr>
              <w:ind w:right="3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B32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культуры Псковской области «Театрально-концертная дирекция»</w:t>
            </w:r>
          </w:p>
        </w:tc>
        <w:tc>
          <w:tcPr>
            <w:tcW w:w="2693" w:type="dxa"/>
          </w:tcPr>
          <w:p w:rsidR="003B4788" w:rsidRPr="006D7B32" w:rsidRDefault="003B4788" w:rsidP="001D50A0">
            <w:pPr>
              <w:ind w:right="3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B32">
              <w:rPr>
                <w:rFonts w:ascii="Times New Roman" w:hAnsi="Times New Roman" w:cs="Times New Roman"/>
                <w:sz w:val="28"/>
                <w:szCs w:val="28"/>
              </w:rPr>
              <w:t>Тимофеева Ольга Александровна</w:t>
            </w:r>
          </w:p>
        </w:tc>
        <w:tc>
          <w:tcPr>
            <w:tcW w:w="2268" w:type="dxa"/>
          </w:tcPr>
          <w:p w:rsidR="003B4788" w:rsidRPr="006D7B32" w:rsidRDefault="003B4788" w:rsidP="001D50A0">
            <w:pPr>
              <w:ind w:right="3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B32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2552" w:type="dxa"/>
          </w:tcPr>
          <w:p w:rsidR="003B4788" w:rsidRPr="006D7B32" w:rsidRDefault="003B4788" w:rsidP="001D50A0">
            <w:pPr>
              <w:ind w:right="3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B32">
              <w:rPr>
                <w:rFonts w:ascii="Times New Roman" w:hAnsi="Times New Roman" w:cs="Times New Roman"/>
                <w:sz w:val="28"/>
                <w:szCs w:val="28"/>
              </w:rPr>
              <w:t>77 829,93</w:t>
            </w:r>
          </w:p>
        </w:tc>
      </w:tr>
      <w:tr w:rsidR="003B4788" w:rsidRPr="006D7B32" w:rsidTr="001D50A0">
        <w:trPr>
          <w:trHeight w:val="2026"/>
        </w:trPr>
        <w:tc>
          <w:tcPr>
            <w:tcW w:w="2694" w:type="dxa"/>
            <w:vMerge/>
          </w:tcPr>
          <w:p w:rsidR="003B4788" w:rsidRPr="006D7B32" w:rsidRDefault="003B4788" w:rsidP="001D50A0">
            <w:pPr>
              <w:ind w:right="3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B4788" w:rsidRPr="006D7B32" w:rsidRDefault="003B4788" w:rsidP="001D50A0">
            <w:pPr>
              <w:ind w:right="3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B32">
              <w:rPr>
                <w:rFonts w:ascii="Times New Roman" w:hAnsi="Times New Roman" w:cs="Times New Roman"/>
                <w:sz w:val="28"/>
                <w:szCs w:val="28"/>
              </w:rPr>
              <w:t>Ааб</w:t>
            </w:r>
            <w:proofErr w:type="spellEnd"/>
            <w:r w:rsidRPr="006D7B32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 w:rsidRPr="006D7B32">
              <w:rPr>
                <w:rFonts w:ascii="Times New Roman" w:hAnsi="Times New Roman" w:cs="Times New Roman"/>
                <w:sz w:val="28"/>
                <w:szCs w:val="28"/>
              </w:rPr>
              <w:t>Бруновна</w:t>
            </w:r>
            <w:proofErr w:type="spellEnd"/>
          </w:p>
        </w:tc>
        <w:tc>
          <w:tcPr>
            <w:tcW w:w="2268" w:type="dxa"/>
          </w:tcPr>
          <w:p w:rsidR="003B4788" w:rsidRPr="006D7B32" w:rsidRDefault="003B4788" w:rsidP="001D50A0">
            <w:pPr>
              <w:ind w:right="3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B32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– директор Псковского областного театра кукол</w:t>
            </w:r>
          </w:p>
        </w:tc>
        <w:tc>
          <w:tcPr>
            <w:tcW w:w="2552" w:type="dxa"/>
          </w:tcPr>
          <w:p w:rsidR="003B4788" w:rsidRPr="006D7B32" w:rsidRDefault="003B4788" w:rsidP="001D50A0">
            <w:pPr>
              <w:ind w:right="3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B32">
              <w:rPr>
                <w:rFonts w:ascii="Times New Roman" w:hAnsi="Times New Roman" w:cs="Times New Roman"/>
                <w:sz w:val="28"/>
                <w:szCs w:val="28"/>
              </w:rPr>
              <w:t>54 626,8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4788" w:rsidRPr="006D7B32" w:rsidTr="001D50A0">
        <w:tc>
          <w:tcPr>
            <w:tcW w:w="2694" w:type="dxa"/>
            <w:vMerge/>
          </w:tcPr>
          <w:p w:rsidR="003B4788" w:rsidRPr="006D7B32" w:rsidRDefault="003B4788" w:rsidP="001D50A0">
            <w:pPr>
              <w:ind w:right="3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B4788" w:rsidRPr="006D7B32" w:rsidRDefault="003B4788" w:rsidP="001D50A0">
            <w:pPr>
              <w:ind w:right="3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B32">
              <w:rPr>
                <w:rFonts w:ascii="Times New Roman" w:hAnsi="Times New Roman" w:cs="Times New Roman"/>
                <w:sz w:val="28"/>
                <w:szCs w:val="28"/>
              </w:rPr>
              <w:t>Барышникова Елизавета Геннадьевна</w:t>
            </w:r>
          </w:p>
        </w:tc>
        <w:tc>
          <w:tcPr>
            <w:tcW w:w="2268" w:type="dxa"/>
          </w:tcPr>
          <w:p w:rsidR="003B4788" w:rsidRPr="006D7B32" w:rsidRDefault="003B4788" w:rsidP="001D50A0">
            <w:pPr>
              <w:ind w:right="3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B3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генерального директора – директор Псковской областной филармонии </w:t>
            </w:r>
          </w:p>
        </w:tc>
        <w:tc>
          <w:tcPr>
            <w:tcW w:w="2552" w:type="dxa"/>
          </w:tcPr>
          <w:p w:rsidR="003B4788" w:rsidRPr="006D7B32" w:rsidRDefault="003B4788" w:rsidP="001D50A0">
            <w:pPr>
              <w:ind w:right="3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663">
              <w:rPr>
                <w:rFonts w:ascii="Times New Roman" w:hAnsi="Times New Roman" w:cs="Times New Roman"/>
                <w:sz w:val="28"/>
                <w:szCs w:val="28"/>
              </w:rPr>
              <w:t>62 222,20</w:t>
            </w:r>
          </w:p>
        </w:tc>
      </w:tr>
      <w:tr w:rsidR="003B4788" w:rsidRPr="006D7B32" w:rsidTr="001D50A0">
        <w:tc>
          <w:tcPr>
            <w:tcW w:w="2694" w:type="dxa"/>
            <w:vMerge/>
          </w:tcPr>
          <w:p w:rsidR="003B4788" w:rsidRPr="006D7B32" w:rsidRDefault="003B4788" w:rsidP="001D50A0">
            <w:pPr>
              <w:ind w:right="3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B4788" w:rsidRPr="006D7B32" w:rsidRDefault="003B4788" w:rsidP="001D50A0">
            <w:pPr>
              <w:ind w:right="3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B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иколаева Марина Фи</w:t>
            </w:r>
            <w:r w:rsidRPr="006D7B32">
              <w:rPr>
                <w:rFonts w:ascii="Times New Roman" w:hAnsi="Times New Roman" w:cs="Times New Roman"/>
                <w:sz w:val="28"/>
                <w:szCs w:val="28"/>
              </w:rPr>
              <w:t>лип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D7B32">
              <w:rPr>
                <w:rFonts w:ascii="Times New Roman" w:hAnsi="Times New Roman" w:cs="Times New Roman"/>
                <w:sz w:val="28"/>
                <w:szCs w:val="28"/>
              </w:rPr>
              <w:t>овна</w:t>
            </w:r>
          </w:p>
        </w:tc>
        <w:tc>
          <w:tcPr>
            <w:tcW w:w="2268" w:type="dxa"/>
          </w:tcPr>
          <w:p w:rsidR="003B4788" w:rsidRPr="006D7B32" w:rsidRDefault="003B4788" w:rsidP="001D50A0">
            <w:pPr>
              <w:ind w:right="3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B32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– директор Псковского академического театра драмы им. А.С. Пушкина</w:t>
            </w:r>
          </w:p>
        </w:tc>
        <w:tc>
          <w:tcPr>
            <w:tcW w:w="2552" w:type="dxa"/>
          </w:tcPr>
          <w:p w:rsidR="003B4788" w:rsidRPr="006D7B32" w:rsidRDefault="003B4788" w:rsidP="001D50A0">
            <w:pPr>
              <w:ind w:right="3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54 483,50</w:t>
            </w:r>
          </w:p>
        </w:tc>
      </w:tr>
      <w:tr w:rsidR="003B4788" w:rsidRPr="006D7B32" w:rsidTr="001D50A0">
        <w:tc>
          <w:tcPr>
            <w:tcW w:w="2694" w:type="dxa"/>
            <w:vMerge/>
          </w:tcPr>
          <w:p w:rsidR="003B4788" w:rsidRPr="006D7B32" w:rsidRDefault="003B4788" w:rsidP="001D50A0">
            <w:pPr>
              <w:ind w:right="3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B4788" w:rsidRPr="006D7B32" w:rsidRDefault="003B4788" w:rsidP="001D50A0">
            <w:pPr>
              <w:ind w:right="3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B32">
              <w:rPr>
                <w:rFonts w:ascii="Times New Roman" w:hAnsi="Times New Roman" w:cs="Times New Roman"/>
                <w:sz w:val="28"/>
                <w:szCs w:val="28"/>
              </w:rPr>
              <w:t xml:space="preserve">Федорова </w:t>
            </w:r>
            <w:proofErr w:type="spellStart"/>
            <w:r w:rsidRPr="006D7B32"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  <w:r w:rsidRPr="006D7B32"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</w:p>
        </w:tc>
        <w:tc>
          <w:tcPr>
            <w:tcW w:w="2268" w:type="dxa"/>
          </w:tcPr>
          <w:p w:rsidR="003B4788" w:rsidRPr="008A6036" w:rsidRDefault="003B4788" w:rsidP="001D50A0">
            <w:pPr>
              <w:ind w:right="3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3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552" w:type="dxa"/>
          </w:tcPr>
          <w:p w:rsidR="003B4788" w:rsidRPr="008A6036" w:rsidRDefault="003B4788" w:rsidP="001D50A0">
            <w:pPr>
              <w:ind w:right="3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36">
              <w:rPr>
                <w:rFonts w:ascii="Times New Roman" w:hAnsi="Times New Roman" w:cs="Times New Roman"/>
                <w:sz w:val="28"/>
                <w:szCs w:val="28"/>
              </w:rPr>
              <w:t>54 035,19</w:t>
            </w:r>
          </w:p>
        </w:tc>
      </w:tr>
    </w:tbl>
    <w:p w:rsidR="009652BE" w:rsidRDefault="009652BE"/>
    <w:sectPr w:rsidR="009652BE" w:rsidSect="00965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3B4788"/>
    <w:rsid w:val="000050A4"/>
    <w:rsid w:val="001C28E8"/>
    <w:rsid w:val="00226576"/>
    <w:rsid w:val="003B4788"/>
    <w:rsid w:val="009652BE"/>
    <w:rsid w:val="009D7431"/>
    <w:rsid w:val="00B15FE7"/>
    <w:rsid w:val="00E864FD"/>
    <w:rsid w:val="00F40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88"/>
    <w:pPr>
      <w:widowControl w:val="0"/>
      <w:suppressAutoHyphens/>
    </w:pPr>
    <w:rPr>
      <w:rFonts w:ascii="Arial" w:eastAsia="DejaVu Sans" w:hAnsi="Arial" w:cs="Lohit Hindi"/>
      <w:kern w:val="1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40BA2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ar-SA" w:bidi="ar-SA"/>
    </w:rPr>
  </w:style>
  <w:style w:type="paragraph" w:styleId="3">
    <w:name w:val="heading 3"/>
    <w:basedOn w:val="a"/>
    <w:next w:val="a"/>
    <w:link w:val="30"/>
    <w:qFormat/>
    <w:rsid w:val="00F40BA2"/>
    <w:pPr>
      <w:keepNext/>
      <w:widowControl/>
      <w:outlineLvl w:val="2"/>
    </w:pPr>
    <w:rPr>
      <w:rFonts w:ascii="Garamond" w:eastAsia="Times New Roman" w:hAnsi="Garamond" w:cs="Times New Roman"/>
      <w:b/>
      <w:kern w:val="0"/>
      <w:sz w:val="24"/>
      <w:szCs w:val="20"/>
      <w:lang w:eastAsia="ar-SA" w:bidi="ar-SA"/>
    </w:rPr>
  </w:style>
  <w:style w:type="paragraph" w:styleId="5">
    <w:name w:val="heading 5"/>
    <w:basedOn w:val="a"/>
    <w:next w:val="a"/>
    <w:link w:val="50"/>
    <w:qFormat/>
    <w:rsid w:val="00F40BA2"/>
    <w:pPr>
      <w:keepNext/>
      <w:widowControl/>
      <w:jc w:val="center"/>
      <w:outlineLvl w:val="4"/>
    </w:pPr>
    <w:rPr>
      <w:rFonts w:eastAsia="Times New Roman" w:cs="Arial"/>
      <w:b/>
      <w:bCs/>
      <w:kern w:val="0"/>
      <w:sz w:val="24"/>
      <w:szCs w:val="20"/>
      <w:lang w:eastAsia="ar-SA" w:bidi="ar-SA"/>
    </w:rPr>
  </w:style>
  <w:style w:type="paragraph" w:styleId="6">
    <w:name w:val="heading 6"/>
    <w:basedOn w:val="a"/>
    <w:next w:val="a"/>
    <w:link w:val="60"/>
    <w:qFormat/>
    <w:rsid w:val="00F40BA2"/>
    <w:pPr>
      <w:keepNext/>
      <w:widowControl/>
      <w:jc w:val="center"/>
      <w:outlineLvl w:val="5"/>
    </w:pPr>
    <w:rPr>
      <w:rFonts w:eastAsia="Times New Roman" w:cs="Arial"/>
      <w:b/>
      <w:bCs/>
      <w:kern w:val="0"/>
      <w:sz w:val="28"/>
      <w:lang w:eastAsia="ar-SA" w:bidi="ar-SA"/>
    </w:rPr>
  </w:style>
  <w:style w:type="paragraph" w:styleId="9">
    <w:name w:val="heading 9"/>
    <w:basedOn w:val="a"/>
    <w:next w:val="a"/>
    <w:link w:val="90"/>
    <w:qFormat/>
    <w:rsid w:val="00F40BA2"/>
    <w:pPr>
      <w:keepNext/>
      <w:widowControl/>
      <w:outlineLvl w:val="8"/>
    </w:pPr>
    <w:rPr>
      <w:rFonts w:ascii="Times New Roman" w:eastAsia="Times New Roman" w:hAnsi="Times New Roman" w:cs="Times New Roman"/>
      <w:b/>
      <w:bCs/>
      <w:kern w:val="0"/>
      <w:sz w:val="24"/>
      <w:u w:val="single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BA2"/>
    <w:rPr>
      <w:b/>
      <w:sz w:val="28"/>
      <w:lang w:eastAsia="ar-SA"/>
    </w:rPr>
  </w:style>
  <w:style w:type="character" w:customStyle="1" w:styleId="30">
    <w:name w:val="Заголовок 3 Знак"/>
    <w:basedOn w:val="a0"/>
    <w:link w:val="3"/>
    <w:rsid w:val="00F40BA2"/>
    <w:rPr>
      <w:rFonts w:ascii="Garamond" w:hAnsi="Garamond"/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F40BA2"/>
    <w:rPr>
      <w:rFonts w:ascii="Arial" w:hAnsi="Arial" w:cs="Arial"/>
      <w:b/>
      <w:bCs/>
      <w:sz w:val="24"/>
      <w:lang w:eastAsia="ar-SA"/>
    </w:rPr>
  </w:style>
  <w:style w:type="character" w:customStyle="1" w:styleId="60">
    <w:name w:val="Заголовок 6 Знак"/>
    <w:basedOn w:val="a0"/>
    <w:link w:val="6"/>
    <w:rsid w:val="00F40BA2"/>
    <w:rPr>
      <w:rFonts w:ascii="Arial" w:hAnsi="Arial" w:cs="Arial"/>
      <w:b/>
      <w:bCs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F40BA2"/>
    <w:rPr>
      <w:b/>
      <w:bCs/>
      <w:sz w:val="24"/>
      <w:szCs w:val="24"/>
      <w:u w:val="single"/>
      <w:lang w:eastAsia="ar-SA"/>
    </w:rPr>
  </w:style>
  <w:style w:type="paragraph" w:styleId="a3">
    <w:name w:val="Title"/>
    <w:basedOn w:val="a"/>
    <w:next w:val="a"/>
    <w:link w:val="a4"/>
    <w:qFormat/>
    <w:rsid w:val="00F40BA2"/>
    <w:pPr>
      <w:widowControl/>
      <w:jc w:val="center"/>
    </w:pPr>
    <w:rPr>
      <w:rFonts w:ascii="Garamond" w:eastAsia="Times New Roman" w:hAnsi="Garamond" w:cs="Times New Roman"/>
      <w:b/>
      <w:kern w:val="0"/>
      <w:sz w:val="40"/>
      <w:szCs w:val="20"/>
      <w:lang w:eastAsia="ar-SA" w:bidi="ar-SA"/>
    </w:rPr>
  </w:style>
  <w:style w:type="character" w:customStyle="1" w:styleId="a4">
    <w:name w:val="Название Знак"/>
    <w:basedOn w:val="a0"/>
    <w:link w:val="a3"/>
    <w:rsid w:val="00F40BA2"/>
    <w:rPr>
      <w:rFonts w:ascii="Garamond" w:hAnsi="Garamond"/>
      <w:b/>
      <w:sz w:val="40"/>
      <w:lang w:eastAsia="ar-SA"/>
    </w:rPr>
  </w:style>
  <w:style w:type="paragraph" w:styleId="a5">
    <w:name w:val="Subtitle"/>
    <w:basedOn w:val="a"/>
    <w:next w:val="a6"/>
    <w:link w:val="a7"/>
    <w:qFormat/>
    <w:rsid w:val="00F40BA2"/>
    <w:pPr>
      <w:widowControl/>
    </w:pPr>
    <w:rPr>
      <w:rFonts w:ascii="Times New Roman" w:eastAsiaTheme="majorEastAsia" w:hAnsi="Times New Roman" w:cstheme="majorBidi"/>
      <w:b/>
      <w:kern w:val="0"/>
      <w:sz w:val="24"/>
      <w:szCs w:val="20"/>
      <w:u w:val="single"/>
      <w:lang w:val="en-US" w:eastAsia="ar-SA" w:bidi="ar-SA"/>
    </w:rPr>
  </w:style>
  <w:style w:type="character" w:customStyle="1" w:styleId="a7">
    <w:name w:val="Подзаголовок Знак"/>
    <w:basedOn w:val="a0"/>
    <w:link w:val="a5"/>
    <w:rsid w:val="00F40BA2"/>
    <w:rPr>
      <w:rFonts w:eastAsiaTheme="majorEastAsia" w:cstheme="majorBidi"/>
      <w:b/>
      <w:sz w:val="24"/>
      <w:u w:val="single"/>
      <w:lang w:val="en-US" w:eastAsia="ar-SA"/>
    </w:rPr>
  </w:style>
  <w:style w:type="paragraph" w:styleId="a6">
    <w:name w:val="Body Text"/>
    <w:basedOn w:val="a"/>
    <w:link w:val="a8"/>
    <w:uiPriority w:val="99"/>
    <w:semiHidden/>
    <w:unhideWhenUsed/>
    <w:rsid w:val="00F40BA2"/>
    <w:pPr>
      <w:widowControl/>
      <w:spacing w:after="120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character" w:customStyle="1" w:styleId="a8">
    <w:name w:val="Основной текст Знак"/>
    <w:basedOn w:val="a0"/>
    <w:link w:val="a6"/>
    <w:uiPriority w:val="99"/>
    <w:semiHidden/>
    <w:rsid w:val="00F40BA2"/>
    <w:rPr>
      <w:sz w:val="24"/>
      <w:szCs w:val="24"/>
      <w:lang w:eastAsia="ar-SA"/>
    </w:rPr>
  </w:style>
  <w:style w:type="character" w:styleId="a9">
    <w:name w:val="Strong"/>
    <w:basedOn w:val="a0"/>
    <w:qFormat/>
    <w:rsid w:val="00F40BA2"/>
    <w:rPr>
      <w:b/>
      <w:bCs/>
    </w:rPr>
  </w:style>
  <w:style w:type="paragraph" w:styleId="aa">
    <w:name w:val="List Paragraph"/>
    <w:basedOn w:val="a"/>
    <w:qFormat/>
    <w:rsid w:val="00F40BA2"/>
    <w:pPr>
      <w:widowControl/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ar-SA" w:bidi="ar-SA"/>
    </w:rPr>
  </w:style>
  <w:style w:type="table" w:styleId="ab">
    <w:name w:val="Table Grid"/>
    <w:basedOn w:val="a1"/>
    <w:uiPriority w:val="59"/>
    <w:rsid w:val="003B47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Банк-касса1</dc:creator>
  <cp:lastModifiedBy>Банк-касса1</cp:lastModifiedBy>
  <cp:revision>2</cp:revision>
  <dcterms:created xsi:type="dcterms:W3CDTF">2021-04-22T07:14:00Z</dcterms:created>
  <dcterms:modified xsi:type="dcterms:W3CDTF">2021-04-22T07:14:00Z</dcterms:modified>
</cp:coreProperties>
</file>